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12" w:type="dxa"/>
        <w:tblInd w:w="-5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0"/>
        <w:gridCol w:w="3647"/>
        <w:gridCol w:w="2965"/>
      </w:tblGrid>
      <w:tr w:rsidR="00171905" w:rsidRPr="00C9370C" w:rsidTr="004F73CF">
        <w:trPr>
          <w:trHeight w:val="567"/>
        </w:trPr>
        <w:tc>
          <w:tcPr>
            <w:tcW w:w="99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905" w:rsidRPr="00BA338C" w:rsidRDefault="00171905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338C">
              <w:rPr>
                <w:rFonts w:ascii="Arial" w:hAnsi="Arial" w:cs="Arial"/>
                <w:b/>
                <w:sz w:val="24"/>
                <w:szCs w:val="24"/>
              </w:rPr>
              <w:t>CICLO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POR GRADO</w:t>
            </w:r>
            <w:r w:rsidRPr="00BA338C">
              <w:rPr>
                <w:rFonts w:ascii="Arial" w:hAnsi="Arial" w:cs="Arial"/>
                <w:b/>
                <w:sz w:val="24"/>
                <w:szCs w:val="24"/>
              </w:rPr>
              <w:t>: 8° Y 9°</w:t>
            </w:r>
          </w:p>
        </w:tc>
      </w:tr>
      <w:tr w:rsidR="00171905" w:rsidRPr="00C9370C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300" w:type="dxa"/>
            <w:vAlign w:val="center"/>
          </w:tcPr>
          <w:p w:rsidR="00171905" w:rsidRPr="00E94413" w:rsidRDefault="00171905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41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171905" w:rsidRPr="00E94413" w:rsidRDefault="00171905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413">
              <w:rPr>
                <w:rFonts w:ascii="Arial" w:hAnsi="Arial" w:cs="Arial"/>
                <w:b/>
                <w:sz w:val="24"/>
                <w:szCs w:val="24"/>
              </w:rPr>
              <w:t>Competencia: Sensibilidad</w:t>
            </w:r>
          </w:p>
        </w:tc>
        <w:tc>
          <w:tcPr>
            <w:tcW w:w="3647" w:type="dxa"/>
            <w:vAlign w:val="center"/>
          </w:tcPr>
          <w:p w:rsidR="00171905" w:rsidRPr="00E94413" w:rsidRDefault="00171905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41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171905" w:rsidRPr="00E94413" w:rsidRDefault="00171905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413">
              <w:rPr>
                <w:rFonts w:ascii="Arial" w:hAnsi="Arial" w:cs="Arial"/>
                <w:b/>
                <w:sz w:val="24"/>
                <w:szCs w:val="24"/>
              </w:rPr>
              <w:t>Competencia:</w:t>
            </w:r>
          </w:p>
          <w:p w:rsidR="00171905" w:rsidRPr="00E94413" w:rsidRDefault="00171905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413">
              <w:rPr>
                <w:rFonts w:ascii="Arial" w:hAnsi="Arial" w:cs="Arial"/>
                <w:b/>
                <w:sz w:val="24"/>
                <w:szCs w:val="24"/>
              </w:rPr>
              <w:t>Apreciación Estética</w:t>
            </w:r>
          </w:p>
        </w:tc>
        <w:tc>
          <w:tcPr>
            <w:tcW w:w="2965" w:type="dxa"/>
            <w:vAlign w:val="center"/>
          </w:tcPr>
          <w:p w:rsidR="00171905" w:rsidRPr="00E94413" w:rsidRDefault="00171905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41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171905" w:rsidRPr="00E94413" w:rsidRDefault="00171905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94413">
              <w:rPr>
                <w:rFonts w:ascii="Arial" w:hAnsi="Arial" w:cs="Arial"/>
                <w:b/>
                <w:sz w:val="24"/>
                <w:szCs w:val="24"/>
              </w:rPr>
              <w:t>Competencia: Comunicación</w:t>
            </w:r>
          </w:p>
        </w:tc>
      </w:tr>
      <w:tr w:rsidR="00171905" w:rsidRPr="00C9370C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3300" w:type="dxa"/>
          </w:tcPr>
          <w:p w:rsidR="00171905" w:rsidRPr="00A33981" w:rsidRDefault="00171905" w:rsidP="004F73CF">
            <w:pPr>
              <w:pStyle w:val="Sinespaciado"/>
              <w:ind w:left="360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Indago sobre técnicas Artísticas, personajes y géneros musicales; utilizo sensaciones, emociones, sentimientos, pensamientos como recursos que contribuyen a configurar la expresión artística.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Conozco, selecciono y aplico los recursos estéticos, plásticos, sonoros adecuados, para expresar sentimientos, pensamientos y emociones.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Valoro las observaciones y comentarios de docente y los compañeros en relación con los aspectos técnicos y conceptuales del trabajo artístico personal.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 xml:space="preserve">Desarrollo perceptivo </w:t>
            </w:r>
            <w:proofErr w:type="gramStart"/>
            <w:r w:rsidRPr="00A33981">
              <w:rPr>
                <w:rFonts w:ascii="Arial" w:hAnsi="Arial" w:cs="Arial"/>
              </w:rPr>
              <w:t>delos</w:t>
            </w:r>
            <w:proofErr w:type="gramEnd"/>
            <w:r w:rsidRPr="00A33981">
              <w:rPr>
                <w:rFonts w:ascii="Arial" w:hAnsi="Arial" w:cs="Arial"/>
              </w:rPr>
              <w:t xml:space="preserve"> demás y de las cosas entorno en representaciones de Ilusiones Ópticas.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3647" w:type="dxa"/>
          </w:tcPr>
          <w:p w:rsidR="00171905" w:rsidRPr="00A33981" w:rsidRDefault="00171905" w:rsidP="004F73CF">
            <w:pPr>
              <w:pStyle w:val="Sinespaciado"/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Desarrollo capacidad de análisis de variedad de imágenes, símbolos, obras de arte y piezas musicales.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Argumento un criterio personal en la valoración sobre la producción propia, de los compañeros y de artistas plásticos y músicos reconocidos, fundamentado en parámetros técnicos, interpretativos, estilísticos y de contextos culturales y artísticos.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Valoro la producción artística en los diferentes contextos y momentos históricos.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 xml:space="preserve">Desarrollo juicio valorativo y apreciativo de mitos y leyendas </w:t>
            </w:r>
            <w:proofErr w:type="gramStart"/>
            <w:r w:rsidRPr="00A33981">
              <w:rPr>
                <w:rFonts w:ascii="Arial" w:hAnsi="Arial" w:cs="Arial"/>
              </w:rPr>
              <w:t>como  manifestaciones</w:t>
            </w:r>
            <w:proofErr w:type="gramEnd"/>
            <w:r w:rsidRPr="00A33981">
              <w:rPr>
                <w:rFonts w:ascii="Arial" w:hAnsi="Arial" w:cs="Arial"/>
              </w:rPr>
              <w:t xml:space="preserve"> del Patrimonio Cultural Inmaterial de Antioquia.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</w:rPr>
              <w:t xml:space="preserve">sarrollo la percepción estética </w:t>
            </w:r>
            <w:r w:rsidRPr="00A33981">
              <w:rPr>
                <w:rFonts w:ascii="Arial" w:hAnsi="Arial" w:cs="Arial"/>
              </w:rPr>
              <w:t xml:space="preserve">del cuerpo humano al comprender cánones y principios griegos </w:t>
            </w:r>
            <w:r>
              <w:rPr>
                <w:rFonts w:ascii="Arial" w:hAnsi="Arial" w:cs="Arial"/>
              </w:rPr>
              <w:t xml:space="preserve">y del arte manga </w:t>
            </w:r>
            <w:r w:rsidRPr="00A33981">
              <w:rPr>
                <w:rFonts w:ascii="Arial" w:hAnsi="Arial" w:cs="Arial"/>
              </w:rPr>
              <w:t>para su representación.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Default="00171905" w:rsidP="004F73CF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Comprendo elementos básicos de la técnica perspectiva aérea en representaciones de objetos y paisajes urbanos.</w:t>
            </w:r>
          </w:p>
          <w:p w:rsidR="00171905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3"/>
              </w:numPr>
              <w:ind w:left="360"/>
            </w:pPr>
            <w:r>
              <w:rPr>
                <w:rFonts w:ascii="Arial" w:hAnsi="Arial" w:cs="Arial"/>
              </w:rPr>
              <w:t>Desarrollo habilidad para interpretar, descifrar y seguir instrucciones de un lenguaje artístico en la construcción de figuras tridimensionales.</w:t>
            </w:r>
            <w:r>
              <w:t xml:space="preserve"> </w:t>
            </w:r>
          </w:p>
        </w:tc>
        <w:tc>
          <w:tcPr>
            <w:tcW w:w="2965" w:type="dxa"/>
          </w:tcPr>
          <w:p w:rsidR="00171905" w:rsidRPr="00A33981" w:rsidRDefault="00171905" w:rsidP="004F73CF">
            <w:pPr>
              <w:pStyle w:val="Sinespaciado"/>
              <w:ind w:left="360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Elaboro creaciones artísticas en forma individual o colectiva que den cuenta del proceso de clase o de interés personal.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Diseño distintas estrategias de trabajo individual y de grupo, para presentar mis producciones artísticas a un público.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Aplico, con coherencia, elementos de carácter conceptual y técnico en la producción artística.</w:t>
            </w:r>
          </w:p>
          <w:p w:rsidR="00171905" w:rsidRPr="00A33981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8B5844" w:rsidRDefault="00171905" w:rsidP="004F73CF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A33981">
              <w:rPr>
                <w:rFonts w:ascii="Arial" w:hAnsi="Arial" w:cs="Arial"/>
              </w:rPr>
              <w:t>Aplico el lenguaje artístico del carboncillo y lápiz sanguina en la percepción del entorno natural.</w:t>
            </w:r>
          </w:p>
          <w:p w:rsidR="00171905" w:rsidRDefault="00171905" w:rsidP="004F73CF">
            <w:pPr>
              <w:pStyle w:val="Sinespaciado"/>
              <w:rPr>
                <w:rFonts w:ascii="Arial" w:hAnsi="Arial" w:cs="Arial"/>
              </w:rPr>
            </w:pPr>
          </w:p>
          <w:p w:rsidR="00171905" w:rsidRPr="00A33981" w:rsidRDefault="00171905" w:rsidP="004F73CF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Experimenta </w:t>
            </w:r>
            <w:r w:rsidRPr="008B5844">
              <w:rPr>
                <w:rFonts w:ascii="Arial" w:hAnsi="Arial" w:cs="Arial"/>
              </w:rPr>
              <w:t xml:space="preserve">lenguaje artístico </w:t>
            </w:r>
            <w:r>
              <w:rPr>
                <w:rFonts w:ascii="Arial" w:hAnsi="Arial" w:cs="Arial"/>
              </w:rPr>
              <w:t>musical y plástico</w:t>
            </w:r>
            <w:r w:rsidRPr="008B5844">
              <w:rPr>
                <w:rFonts w:ascii="Arial" w:hAnsi="Arial" w:cs="Arial"/>
              </w:rPr>
              <w:t xml:space="preserve"> para denunciar una problemática cultural y social.</w:t>
            </w:r>
          </w:p>
        </w:tc>
      </w:tr>
    </w:tbl>
    <w:p w:rsidR="00171905" w:rsidRDefault="00171905">
      <w:bookmarkStart w:id="0" w:name="_GoBack"/>
      <w:bookmarkEnd w:id="0"/>
    </w:p>
    <w:sectPr w:rsidR="0017190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D07AE"/>
    <w:multiLevelType w:val="hybridMultilevel"/>
    <w:tmpl w:val="875432B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60F60"/>
    <w:multiLevelType w:val="hybridMultilevel"/>
    <w:tmpl w:val="2446DE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C27ADF"/>
    <w:multiLevelType w:val="hybridMultilevel"/>
    <w:tmpl w:val="00C4B9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905"/>
    <w:rsid w:val="00171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B926BC-3F44-44F8-83FE-D01D14C0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190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171905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1719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2018-01-14T20:46:00Z</dcterms:created>
  <dcterms:modified xsi:type="dcterms:W3CDTF">2018-01-14T20:47:00Z</dcterms:modified>
</cp:coreProperties>
</file>